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02" w:rsidRPr="00E91B5D" w:rsidRDefault="005D3E02" w:rsidP="005D3E02">
      <w:pPr>
        <w:shd w:val="clear" w:color="auto" w:fill="FFFFFF"/>
        <w:spacing w:after="0" w:line="240" w:lineRule="auto"/>
        <w:ind w:firstLine="0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  <w:lang w:val="ru-RU" w:eastAsia="ru-RU" w:bidi="ar-SA"/>
        </w:rPr>
      </w:pPr>
      <w:r w:rsidRPr="00E91B5D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  <w:lang w:val="ru-RU" w:eastAsia="ru-RU" w:bidi="ar-SA"/>
        </w:rPr>
        <w:t>ИН</w:t>
      </w:r>
      <w:hyperlink r:id="rId5" w:history="1">
        <w:r w:rsidRPr="00E91B5D">
          <w:rPr>
            <w:rFonts w:ascii="Arial" w:eastAsia="Times New Roman" w:hAnsi="Arial" w:cs="Arial"/>
            <w:b/>
            <w:bCs/>
            <w:caps/>
            <w:color w:val="000000" w:themeColor="text1"/>
            <w:sz w:val="34"/>
            <w:lang w:val="ru-RU" w:eastAsia="ru-RU" w:bidi="ar-SA"/>
          </w:rPr>
          <w:t xml:space="preserve">ФОРМАЦИЯ ДЛЯ </w:t>
        </w:r>
        <w:proofErr w:type="gramStart"/>
        <w:r w:rsidRPr="00E91B5D">
          <w:rPr>
            <w:rFonts w:ascii="Arial" w:eastAsia="Times New Roman" w:hAnsi="Arial" w:cs="Arial"/>
            <w:b/>
            <w:bCs/>
            <w:caps/>
            <w:color w:val="000000" w:themeColor="text1"/>
            <w:sz w:val="34"/>
            <w:lang w:val="ru-RU" w:eastAsia="ru-RU" w:bidi="ar-SA"/>
          </w:rPr>
          <w:t>ПОСТУПАЮЩИХ</w:t>
        </w:r>
        <w:proofErr w:type="gramEnd"/>
        <w:r w:rsidRPr="00E91B5D">
          <w:rPr>
            <w:rFonts w:ascii="Arial" w:eastAsia="Times New Roman" w:hAnsi="Arial" w:cs="Arial"/>
            <w:b/>
            <w:bCs/>
            <w:caps/>
            <w:color w:val="000000" w:themeColor="text1"/>
            <w:sz w:val="34"/>
            <w:lang w:val="ru-RU" w:eastAsia="ru-RU" w:bidi="ar-SA"/>
          </w:rPr>
          <w:t xml:space="preserve"> НА ОБУЧЕНИЕ</w:t>
        </w:r>
      </w:hyperlink>
    </w:p>
    <w:p w:rsidR="005D3E02" w:rsidRPr="005D3E02" w:rsidRDefault="007D7395" w:rsidP="007D7395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 xml:space="preserve"> 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gramStart"/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Прием граждан на обучение в  МБУДО СШОР № 7 «Акробат» осуществляется на основании результатов индивидуального отбора, проводимого в целях выявления лиц, имеющих способности в области физической культуры и спорта (далее - поступающие), необходимые для освоения дополнительных общеобразовательных программ в области физической культуры и спорта: дополнительных образовательных программам спортивной подготовки.</w:t>
      </w:r>
      <w:proofErr w:type="gramEnd"/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При приеме поступающих в МБУДО СШОР № 7 «Акробат» требования к уровню их образования не предъявляются.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Учебно-тренировочные занятия в МБУДО СШОР № 7 «Акробат» проводятся бесплатно.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Программ.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При приеме поступающих МБУДО СШОР № 7 «Акробат» обеспечивает: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 соблюдение принципа равных условий приема поступающих;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 соблюдение прав поступающих, прав родителей (законных представителей) несовершеннолетних поступающих, установленных законодательством Российской Федерации;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 гласность и открытость работы приемной и апелляционной комиссий, созданных для организации приема и проведения спортивного отбора поступающих;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 объективность оценки способностей поступающих на основании результатов спортивного отбора.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Для приема в МБУДО СШОР № 7 «Акробат» существует определенный регламент действий, который включает в себя ряд последовательных шагов: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1. Прием в МБУДО СШОР № 7 «Акробат» на </w:t>
      </w:r>
      <w:proofErr w:type="gramStart"/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обучение по программам</w:t>
      </w:r>
      <w:proofErr w:type="gramEnd"/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осуществляется по письменному заявлению поступающих, достигших возраста 14 лет, или родителей (законных представителей) поступающих.</w:t>
      </w:r>
    </w:p>
    <w:p w:rsidR="005D3E02" w:rsidRPr="005D3E02" w:rsidRDefault="005D3E02" w:rsidP="005D3E02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 xml:space="preserve"> Формы заявления для </w:t>
      </w:r>
      <w:proofErr w:type="gramStart"/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поступающих</w:t>
      </w:r>
      <w:proofErr w:type="gramEnd"/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:</w:t>
      </w:r>
    </w:p>
    <w:p w:rsidR="005D3E02" w:rsidRPr="001113C8" w:rsidRDefault="00984486" w:rsidP="005D3E02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</w:pPr>
      <w:hyperlink r:id="rId6" w:history="1">
        <w:r w:rsidR="005D3E02" w:rsidRPr="001113C8">
          <w:rPr>
            <w:rFonts w:ascii="Times New Roman" w:eastAsia="Times New Roman" w:hAnsi="Times New Roman" w:cs="Times New Roman"/>
            <w:color w:val="3377BB"/>
            <w:sz w:val="24"/>
            <w:szCs w:val="24"/>
            <w:u w:val="single"/>
            <w:lang w:val="ru-RU" w:eastAsia="ru-RU" w:bidi="ar-SA"/>
          </w:rPr>
          <w:t>Форма заявления для поступающих для освоения дополнительной образовательной программы спортивной подготовки не достигших возраста 14 лет</w:t>
        </w:r>
      </w:hyperlink>
    </w:p>
    <w:p w:rsidR="005D3E02" w:rsidRPr="005D3E02" w:rsidRDefault="00984486" w:rsidP="005D3E02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7" w:history="1">
        <w:r w:rsidR="005D3E02" w:rsidRPr="001113C8">
          <w:rPr>
            <w:rFonts w:ascii="Times New Roman" w:eastAsia="Times New Roman" w:hAnsi="Times New Roman" w:cs="Times New Roman"/>
            <w:color w:val="3377BB"/>
            <w:sz w:val="24"/>
            <w:szCs w:val="24"/>
            <w:u w:val="single"/>
            <w:lang w:val="ru-RU" w:eastAsia="ru-RU" w:bidi="ar-SA"/>
          </w:rPr>
          <w:t>Форма заявления для поступающих для освоения дополнительной образовательной программы спортивной подготовки достигших возраста 14 лет</w:t>
        </w:r>
      </w:hyperlink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2. При подаче заявления представляются следующие документы: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 копия документа, удостоверяющего личность поступающего, или копия свидетельства о рождении (если поступающий не достиг возраста 14 лет - копия свидетельства о рождении);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 копия документа, удостоверяющего личность родителя (законного представителя) поступающего, и документа, подтверждающего родство, установление опеки или попечительства (при необходимости);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 медицинское заключение о допуске к прохождению Программ (медицинское заключение с указанием группы здоровья о допуске к прохождению спортивной подготовки) в соответствии с  приказом Министерства здравоохранения Российской Федерации от 23 октября 2020 г. № 1144н (или если в Учреждении реализуются и дополнительные </w:t>
      </w:r>
      <w:proofErr w:type="spellStart"/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общеразвивающие</w:t>
      </w:r>
      <w:proofErr w:type="spellEnd"/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программы в области физической культуры и спорта: медицинское заключение о допуске к занятиям физической культурой и спортом в организациях</w:t>
      </w:r>
      <w:proofErr w:type="gramEnd"/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), выданное не </w:t>
      </w:r>
      <w:proofErr w:type="gramStart"/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позднее</w:t>
      </w:r>
      <w:proofErr w:type="gramEnd"/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за три месяца до подачи заявления о приеме в Учреждение;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фотографии поступающего в количестве </w:t>
      </w:r>
      <w:r w:rsidR="00FD2711"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шт. размером 3х4 см.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если на этапе спортивной подготовки, на который планирует поступать поступающий, Программой по соответствующему виду спорта предусмотрено наличие спортивного разряда или спортивного звания, дополнительно представляется копия документа, подтверждающего наличие у поступающего спортивного разряда или спортивного звания.</w:t>
      </w:r>
    </w:p>
    <w:p w:rsidR="005D3E02" w:rsidRPr="00E91B5D" w:rsidRDefault="005D3E02" w:rsidP="005D3E02">
      <w:pPr>
        <w:shd w:val="clear" w:color="auto" w:fill="FFFFFF"/>
        <w:spacing w:before="187" w:after="187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В установленные сроки производится индивидуальный отбор </w:t>
      </w:r>
      <w:proofErr w:type="gramStart"/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поступающих</w:t>
      </w:r>
      <w:proofErr w:type="gramEnd"/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D3E02" w:rsidRPr="00E91B5D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Информация и документы с целью ознакомления с ними поступающих и родителей (законных представителей):</w:t>
      </w:r>
    </w:p>
    <w:p w:rsidR="005D3E02" w:rsidRPr="00E91B5D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 Копия устава </w:t>
      </w:r>
    </w:p>
    <w:p w:rsidR="005D3E02" w:rsidRPr="005D3E02" w:rsidRDefault="00984486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8" w:tgtFrame="_blank" w:history="1"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Устав</w:t>
        </w:r>
      </w:hyperlink>
      <w:r w:rsidR="005D3E02"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="005D3E02" w:rsidRPr="00E91B5D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МБУДО СШОР № 7 «Акробат». Утвержден распоряжением заместителя Главы городского округа Тольятти  27.05.2021 года № 392</w:t>
      </w:r>
      <w:r w:rsidR="00F2353A" w:rsidRPr="00E91B5D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8</w:t>
      </w:r>
      <w:r w:rsidR="005D3E02" w:rsidRPr="00E91B5D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>-р/3</w:t>
      </w:r>
      <w:r w:rsidR="005D3E02"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</w:t>
      </w:r>
    </w:p>
    <w:p w:rsidR="005D3E02" w:rsidRPr="00E91B5D" w:rsidRDefault="00984486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</w:pPr>
      <w:hyperlink r:id="rId9" w:history="1"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Изменения в Устав</w:t>
        </w:r>
      </w:hyperlink>
      <w:r w:rsidR="005D3E02" w:rsidRPr="005D3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 w:bidi="ar-SA"/>
        </w:rPr>
        <w:t> </w:t>
      </w:r>
      <w:r w:rsidR="005D3E02" w:rsidRPr="00E91B5D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val="ru-RU" w:eastAsia="ru-RU" w:bidi="ar-SA"/>
        </w:rPr>
        <w:t xml:space="preserve">МБУДО СШОР № </w:t>
      </w:r>
      <w:r w:rsidR="00700877" w:rsidRPr="00E91B5D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val="ru-RU" w:eastAsia="ru-RU" w:bidi="ar-SA"/>
        </w:rPr>
        <w:t>7</w:t>
      </w:r>
      <w:r w:rsidR="005D3E02" w:rsidRPr="00E91B5D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val="ru-RU" w:eastAsia="ru-RU" w:bidi="ar-SA"/>
        </w:rPr>
        <w:t xml:space="preserve"> "</w:t>
      </w:r>
      <w:r w:rsidR="00700877" w:rsidRPr="00E91B5D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val="ru-RU" w:eastAsia="ru-RU" w:bidi="ar-SA"/>
        </w:rPr>
        <w:t>Акробат</w:t>
      </w:r>
      <w:r w:rsidR="005D3E02" w:rsidRPr="00E91B5D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val="ru-RU" w:eastAsia="ru-RU" w:bidi="ar-SA"/>
        </w:rPr>
        <w:t>" от 19.12.2022г.</w:t>
      </w:r>
    </w:p>
    <w:p w:rsidR="005D3E02" w:rsidRPr="00E91B5D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 Копия лицензии на осуществление образовательной деятельности (с приложениями) </w:t>
      </w:r>
    </w:p>
    <w:p w:rsidR="005D3E02" w:rsidRPr="00E91B5D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B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реестр лицензий на осуществление образовательной деятельности внесена запись о предоставлении лицензии на осуществление образовательной деятельности от </w:t>
      </w:r>
      <w:r w:rsidR="00700877"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30</w:t>
      </w:r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.0</w:t>
      </w:r>
      <w:r w:rsidR="00700877"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.2021г. регистрационный № </w:t>
      </w:r>
      <w:r w:rsidR="00700877"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Л035-01213-63/00198723</w:t>
      </w:r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выданной министерством образования и науки Самарской области муниципальному бюджетному учреждению дополнительного образования спортивной школе олимпийского резерва № </w:t>
      </w:r>
      <w:r w:rsidR="00700877"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</w:t>
      </w:r>
      <w:r w:rsidR="00700877"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Акробат</w:t>
      </w:r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городского округа Тольятти идентификационный номер налогоплательщика 6322015</w:t>
      </w:r>
      <w:r w:rsidR="00700877"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972</w:t>
      </w:r>
      <w:r w:rsidRPr="00E91B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D3E02" w:rsidRPr="005D3E02" w:rsidRDefault="00984486" w:rsidP="008D53D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0" w:history="1"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Выписка из реестра лицензий</w:t>
        </w:r>
        <w:r w:rsidR="005D3E02" w:rsidRPr="005D3E02">
          <w:rPr>
            <w:rFonts w:ascii="Times New Roman" w:eastAsia="Times New Roman" w:hAnsi="Times New Roman" w:cs="Times New Roman"/>
            <w:b/>
            <w:bCs/>
            <w:color w:val="3377BB"/>
            <w:sz w:val="24"/>
            <w:szCs w:val="24"/>
            <w:lang w:val="ru-RU" w:eastAsia="ru-RU" w:bidi="ar-SA"/>
          </w:rPr>
          <w:t> </w:t>
        </w:r>
      </w:hyperlink>
      <w:r w:rsidR="005D3E02"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5D3E02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3. Документы, регламентирующие организацию и осуществление образовательной деятельности, права и обязанности </w:t>
      </w:r>
      <w:proofErr w:type="gramStart"/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обучающихся</w:t>
      </w:r>
      <w:proofErr w:type="gramEnd"/>
    </w:p>
    <w:p w:rsidR="008D53D9" w:rsidRPr="005D3E02" w:rsidRDefault="008D53D9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9DE8F0"/>
        <w:tblCellMar>
          <w:left w:w="0" w:type="dxa"/>
          <w:right w:w="0" w:type="dxa"/>
        </w:tblCellMar>
        <w:tblLook w:val="04A0"/>
      </w:tblPr>
      <w:tblGrid>
        <w:gridCol w:w="3473"/>
        <w:gridCol w:w="5881"/>
      </w:tblGrid>
      <w:tr w:rsidR="005D3E02" w:rsidRPr="00E91B5D" w:rsidTr="005D3E0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9DE8F0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9DE8F0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E02" w:rsidRPr="00E91B5D" w:rsidTr="008D53D9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9CD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D5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1. Реализуемые образовательные программы,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D3E02" w:rsidRPr="005D3E02" w:rsidTr="005D3E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E9EA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— форм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DEEB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очная</w:t>
            </w:r>
          </w:p>
        </w:tc>
      </w:tr>
      <w:tr w:rsidR="005D3E02" w:rsidRPr="00E91B5D" w:rsidTr="008D53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— 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  <w:t>нормативного срока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DEEB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Дополнительная образовательная программа спортивной подготовки по виду спорта  «</w:t>
            </w:r>
            <w:r w:rsidR="00700877" w:rsidRPr="008D53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прыжки на батуте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 —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 Нормативный срок обучения:</w:t>
            </w:r>
          </w:p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Этап начальной подготовки – </w:t>
            </w:r>
            <w:r w:rsidR="00700877" w:rsidRPr="008D53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года;</w:t>
            </w:r>
          </w:p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Учебно-тренировочный этап -5 лет;</w:t>
            </w:r>
          </w:p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Этап совершенствования спортивного мастерства – без ограничений;</w:t>
            </w:r>
          </w:p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Этап высшего спортивного мастерства - без ограничений.</w:t>
            </w:r>
          </w:p>
        </w:tc>
      </w:tr>
      <w:tr w:rsidR="005D3E02" w:rsidRPr="00E91B5D" w:rsidTr="008D53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E9EA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— язык</w:t>
            </w:r>
            <w:proofErr w:type="gramStart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а(</w:t>
            </w:r>
            <w:proofErr w:type="spellStart"/>
            <w:proofErr w:type="gramEnd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</w:t>
            </w:r>
            <w:proofErr w:type="spellEnd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), на котором(</w:t>
            </w:r>
            <w:proofErr w:type="spellStart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ых</w:t>
            </w:r>
            <w:proofErr w:type="spellEnd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осуществляется образование (обучение);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Русский язык  (государственный язык Российской Федерации)</w:t>
            </w:r>
          </w:p>
        </w:tc>
      </w:tr>
      <w:tr w:rsidR="005D3E02" w:rsidRPr="00E91B5D" w:rsidTr="005D3E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E9EA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— учебных предметов, курсов, дисциплин (модулей), предусмотренных соответствующей образовательной программой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DEEB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Реализуемые образовательные программы: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— дополнительная образовательная программа спортивной подготовки по виду спорта  «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прыжки на батуте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5D3E02" w:rsidRPr="005D3E02" w:rsidTr="008D53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E9EA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Описание образовательных программ: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1113C8" w:rsidRDefault="00984486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hyperlink r:id="rId11" w:history="1">
              <w:r w:rsidR="005D3E02" w:rsidRPr="001113C8">
                <w:rPr>
                  <w:rFonts w:ascii="Times New Roman" w:eastAsia="Times New Roman" w:hAnsi="Times New Roman" w:cs="Times New Roman"/>
                  <w:color w:val="3377BB"/>
                  <w:sz w:val="24"/>
                  <w:szCs w:val="24"/>
                  <w:u w:val="single"/>
                  <w:lang w:val="ru-RU" w:eastAsia="ru-RU" w:bidi="ar-SA"/>
                </w:rPr>
                <w:t>Описание образовательной программы</w:t>
              </w:r>
            </w:hyperlink>
          </w:p>
        </w:tc>
      </w:tr>
      <w:tr w:rsidR="005D3E02" w:rsidRPr="00E91B5D" w:rsidTr="008D53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— об учебном плане с приложением его в виде электронного документа;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DEEB"/>
            <w:vAlign w:val="center"/>
            <w:hideMark/>
          </w:tcPr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5D3E02" w:rsidRPr="005D3E02" w:rsidRDefault="005D3E02" w:rsidP="008D53D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  <w:hyperlink r:id="rId12" w:history="1">
              <w:proofErr w:type="gramStart"/>
              <w:r w:rsidRPr="005D3E02">
                <w:rPr>
                  <w:rFonts w:ascii="Times New Roman" w:eastAsia="Times New Roman" w:hAnsi="Times New Roman" w:cs="Times New Roman"/>
                  <w:color w:val="3377BB"/>
                  <w:sz w:val="24"/>
                  <w:szCs w:val="24"/>
                  <w:lang w:val="ru-RU" w:eastAsia="ru-RU" w:bidi="ar-SA"/>
                </w:rPr>
                <w:t xml:space="preserve">Учебный план МБУДО СШОР № </w:t>
              </w:r>
              <w:r w:rsidR="00700877">
                <w:rPr>
                  <w:rFonts w:ascii="Times New Roman" w:eastAsia="Times New Roman" w:hAnsi="Times New Roman" w:cs="Times New Roman"/>
                  <w:color w:val="3377BB"/>
                  <w:sz w:val="24"/>
                  <w:szCs w:val="24"/>
                  <w:lang w:val="ru-RU" w:eastAsia="ru-RU" w:bidi="ar-SA"/>
                </w:rPr>
                <w:t>7</w:t>
              </w:r>
              <w:r w:rsidRPr="005D3E02">
                <w:rPr>
                  <w:rFonts w:ascii="Times New Roman" w:eastAsia="Times New Roman" w:hAnsi="Times New Roman" w:cs="Times New Roman"/>
                  <w:color w:val="3377BB"/>
                  <w:sz w:val="24"/>
                  <w:szCs w:val="24"/>
                  <w:lang w:val="ru-RU" w:eastAsia="ru-RU" w:bidi="ar-SA"/>
                </w:rPr>
                <w:t xml:space="preserve"> "</w:t>
              </w:r>
              <w:r w:rsidR="00700877">
                <w:rPr>
                  <w:rFonts w:ascii="Times New Roman" w:eastAsia="Times New Roman" w:hAnsi="Times New Roman" w:cs="Times New Roman"/>
                  <w:color w:val="3377BB"/>
                  <w:sz w:val="24"/>
                  <w:szCs w:val="24"/>
                  <w:lang w:val="ru-RU" w:eastAsia="ru-RU" w:bidi="ar-SA"/>
                </w:rPr>
                <w:t>Акробат</w:t>
              </w:r>
              <w:r w:rsidR="002A61C2">
                <w:rPr>
                  <w:rFonts w:ascii="Times New Roman" w:eastAsia="Times New Roman" w:hAnsi="Times New Roman" w:cs="Times New Roman"/>
                  <w:color w:val="3377BB"/>
                  <w:sz w:val="24"/>
                  <w:szCs w:val="24"/>
                  <w:lang w:val="ru-RU" w:eastAsia="ru-RU" w:bidi="ar-SA"/>
                </w:rPr>
                <w:t>"</w:t>
              </w:r>
              <w:r w:rsidRPr="005D3E02">
                <w:rPr>
                  <w:rFonts w:ascii="Times New Roman" w:eastAsia="Times New Roman" w:hAnsi="Times New Roman" w:cs="Times New Roman"/>
                  <w:color w:val="3377BB"/>
                  <w:sz w:val="24"/>
                  <w:szCs w:val="24"/>
                  <w:lang w:val="ru-RU" w:eastAsia="ru-RU" w:bidi="ar-SA"/>
                </w:rPr>
                <w:t>)</w:t>
              </w:r>
              <w:r w:rsidR="002A61C2">
                <w:rPr>
                  <w:rFonts w:ascii="Times New Roman" w:eastAsia="Times New Roman" w:hAnsi="Times New Roman" w:cs="Times New Roman"/>
                  <w:color w:val="3377BB"/>
                  <w:sz w:val="24"/>
                  <w:szCs w:val="24"/>
                  <w:lang w:val="ru-RU" w:eastAsia="ru-RU" w:bidi="ar-SA"/>
                </w:rPr>
                <w:t xml:space="preserve">                     </w:t>
              </w:r>
              <w:r w:rsidRPr="005D3E02">
                <w:rPr>
                  <w:rFonts w:ascii="Times New Roman" w:eastAsia="Times New Roman" w:hAnsi="Times New Roman" w:cs="Times New Roman"/>
                  <w:color w:val="3377BB"/>
                  <w:sz w:val="24"/>
                  <w:szCs w:val="24"/>
                  <w:lang w:val="ru-RU" w:eastAsia="ru-RU" w:bidi="ar-SA"/>
                </w:rPr>
                <w:t xml:space="preserve"> на 2022-2023 учебный год</w:t>
              </w:r>
            </w:hyperlink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  <w:proofErr w:type="gramEnd"/>
          </w:p>
        </w:tc>
      </w:tr>
    </w:tbl>
    <w:p w:rsidR="005D3E02" w:rsidRPr="00E91B5D" w:rsidRDefault="005D3E02" w:rsidP="008D53D9">
      <w:p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5D3E02" w:rsidRPr="00E91B5D" w:rsidRDefault="00984486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</w:pPr>
      <w:hyperlink r:id="rId13" w:history="1">
        <w:r w:rsidR="005D3E02" w:rsidRPr="00E91B5D">
          <w:rPr>
            <w:rFonts w:ascii="Times New Roman" w:eastAsia="Times New Roman" w:hAnsi="Times New Roman" w:cs="Times New Roman"/>
            <w:color w:val="0070C0"/>
            <w:sz w:val="24"/>
            <w:szCs w:val="24"/>
            <w:lang w:val="ru-RU" w:eastAsia="ru-RU" w:bidi="ar-SA"/>
          </w:rPr>
          <w:t>Правила внутреннего трудового распорядка</w:t>
        </w:r>
      </w:hyperlink>
      <w:r w:rsidR="005D3E02" w:rsidRPr="00E91B5D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val="ru-RU" w:eastAsia="ru-RU" w:bidi="ar-SA"/>
        </w:rPr>
        <w:t xml:space="preserve"> МБУДО СШОР № </w:t>
      </w:r>
      <w:r w:rsidR="00700877" w:rsidRPr="00E91B5D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val="ru-RU" w:eastAsia="ru-RU" w:bidi="ar-SA"/>
        </w:rPr>
        <w:t>7</w:t>
      </w:r>
      <w:r w:rsidR="005D3E02" w:rsidRPr="00E91B5D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val="ru-RU" w:eastAsia="ru-RU" w:bidi="ar-SA"/>
        </w:rPr>
        <w:t xml:space="preserve"> "</w:t>
      </w:r>
      <w:r w:rsidR="00700877" w:rsidRPr="00E91B5D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val="ru-RU" w:eastAsia="ru-RU" w:bidi="ar-SA"/>
        </w:rPr>
        <w:t>Акробат</w:t>
      </w:r>
      <w:r w:rsidR="005D3E02" w:rsidRPr="00E91B5D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val="ru-RU" w:eastAsia="ru-RU" w:bidi="ar-SA"/>
        </w:rPr>
        <w:t>"</w:t>
      </w:r>
    </w:p>
    <w:p w:rsidR="005D3E02" w:rsidRPr="005D3E02" w:rsidRDefault="00984486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4" w:history="1"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 xml:space="preserve">Правила приема в МБУДО СШОР № </w:t>
        </w:r>
        <w:r w:rsidR="00700877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7</w:t>
        </w:r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 xml:space="preserve"> "</w:t>
        </w:r>
        <w:r w:rsidR="00700877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Акробат</w:t>
        </w:r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"</w:t>
        </w:r>
      </w:hyperlink>
    </w:p>
    <w:p w:rsidR="005D3E02" w:rsidRPr="005D3E02" w:rsidRDefault="00984486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5" w:tooltip="https://sdusshor11.tgl.net.ru/images/officially/2023/5.%20Polozsenie_o_rezsime_zanyatiy_obuchayushihsya.pdf" w:history="1"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 xml:space="preserve">Положение о режиме занятий обучающихся в МБУДО СШОР № </w:t>
        </w:r>
        <w:r w:rsidR="00700877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7</w:t>
        </w:r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 xml:space="preserve"> "</w:t>
        </w:r>
        <w:r w:rsidR="00700877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Акробат</w:t>
        </w:r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"</w:t>
        </w:r>
      </w:hyperlink>
    </w:p>
    <w:p w:rsidR="005D3E02" w:rsidRPr="005D3E02" w:rsidRDefault="00984486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6" w:history="1"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 xml:space="preserve">Формы, периодичность и порядок текущего контроля успеваемости и промежуточной аттестации </w:t>
        </w:r>
        <w:proofErr w:type="gramStart"/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обучающихся</w:t>
        </w:r>
        <w:proofErr w:type="gramEnd"/>
        <w:r w:rsidR="005D3E02"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  </w:t>
        </w:r>
      </w:hyperlink>
    </w:p>
    <w:p w:rsidR="00700877" w:rsidRPr="000446B9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hyperlink r:id="rId17" w:history="1">
        <w:r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 xml:space="preserve">Порядок и основания перевода, отчисления и </w:t>
        </w:r>
        <w:proofErr w:type="gramStart"/>
        <w:r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восстановления</w:t>
        </w:r>
        <w:proofErr w:type="gramEnd"/>
        <w:r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 xml:space="preserve"> обучающихся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 </w:t>
        </w:r>
      </w:hyperlink>
    </w:p>
    <w:p w:rsidR="00700877" w:rsidRDefault="00700877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5D3E02" w:rsidRPr="005D3E02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4. Условия работы приемной и апелляционной комиссий учреждения.</w:t>
      </w:r>
    </w:p>
    <w:p w:rsidR="005D3E02" w:rsidRPr="005D3E02" w:rsidRDefault="005D3E02" w:rsidP="005D3E02">
      <w:pPr>
        <w:shd w:val="clear" w:color="auto" w:fill="FFFFFF"/>
        <w:spacing w:before="187" w:after="187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Условия работы приемной комиссии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5"/>
        <w:gridCol w:w="1898"/>
        <w:gridCol w:w="2219"/>
        <w:gridCol w:w="1572"/>
      </w:tblGrid>
      <w:tr w:rsidR="005D3E02" w:rsidRPr="005D3E02" w:rsidTr="008D53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Дата начала/окончания работы приемной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Место работы приемной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Время работы приемной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Контактные телефоны</w:t>
            </w:r>
          </w:p>
        </w:tc>
      </w:tr>
      <w:tr w:rsidR="005D3E02" w:rsidRPr="005D3E02" w:rsidTr="008D53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6E392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 </w:t>
            </w:r>
            <w:r w:rsidR="006E39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августа 2023г. ежедневно до  подведения итогов индивидуального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Тольятти,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улица 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Матросова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Понедельник - четверг 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(в рабочие дни)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0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.00 до 17.00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Перерыв на обед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.00-1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Пятница (в рабочие дни) с 0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.00 до 1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.00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Перерыв на обед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.00-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14-00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70087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55-10-22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5D3E02" w:rsidRPr="005D3E02" w:rsidRDefault="005D3E02" w:rsidP="005D3E02">
      <w:pPr>
        <w:shd w:val="clear" w:color="auto" w:fill="FFFFFF"/>
        <w:spacing w:before="187" w:after="187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FD2711" w:rsidRDefault="005D3E02" w:rsidP="007008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        </w:t>
      </w:r>
    </w:p>
    <w:p w:rsidR="00FD2711" w:rsidRDefault="00FD2711" w:rsidP="007008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7008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7008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7008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7008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5D3E02" w:rsidRDefault="005D3E02" w:rsidP="007008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  </w:t>
      </w: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Условия работы  апелляционной комиссии</w:t>
      </w:r>
    </w:p>
    <w:p w:rsidR="008D53D9" w:rsidRPr="005D3E02" w:rsidRDefault="008D53D9" w:rsidP="007008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069"/>
        <w:gridCol w:w="1945"/>
        <w:gridCol w:w="1956"/>
        <w:gridCol w:w="1404"/>
      </w:tblGrid>
      <w:tr w:rsidR="005D3E02" w:rsidRPr="005D3E02" w:rsidTr="008D53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Дата начала/окончания работы апелляционной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Место работы апелляционной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Время работы апелляционной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Контактные телефоны</w:t>
            </w:r>
          </w:p>
        </w:tc>
      </w:tr>
      <w:tr w:rsidR="005D3E02" w:rsidRPr="005D3E02" w:rsidTr="008D53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05 октября 2023г. ежедневно до  подведения итогов индивидуального отбора, но не ранее следующего рабочего дня после объявления результатов индивидуального отбора.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Start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ольятти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улица 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Матросова 5а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Понедельник - четверг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(в рабочие дни)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0</w:t>
            </w:r>
            <w:r w:rsidR="007008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.00 до 17.00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Перерыв на обед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0F24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.00-</w:t>
            </w:r>
            <w:r w:rsidR="000F24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14-00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Пятница (в рабочие дни) с 0</w:t>
            </w:r>
            <w:r w:rsidR="000F24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.00 до 16.00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Перерыв на обед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0F24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.00-</w:t>
            </w:r>
            <w:r w:rsidR="000F24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14-00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0F24E6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55-10-22</w:t>
            </w:r>
          </w:p>
        </w:tc>
      </w:tr>
    </w:tbl>
    <w:p w:rsidR="005D3E02" w:rsidRPr="005D3E02" w:rsidRDefault="005D3E02" w:rsidP="005D3E02">
      <w:pPr>
        <w:shd w:val="clear" w:color="auto" w:fill="FFFFFF"/>
        <w:spacing w:before="187" w:after="187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5D3E02" w:rsidRPr="005D3E02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5. Количество бюджетных мест в соответствующем году по дополнительным программам (этапам, периодам обучения), а также количество вакантных мест для приема поступающих (при наличии).</w:t>
      </w:r>
    </w:p>
    <w:p w:rsidR="005D3E02" w:rsidRPr="005D3E02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Количество вакантных мест для приема поступающих</w:t>
      </w:r>
    </w:p>
    <w:tbl>
      <w:tblPr>
        <w:tblW w:w="0" w:type="auto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02"/>
        <w:gridCol w:w="1624"/>
        <w:gridCol w:w="1715"/>
        <w:gridCol w:w="1927"/>
        <w:gridCol w:w="2806"/>
      </w:tblGrid>
      <w:tr w:rsidR="005D3E02" w:rsidRPr="005D3E02" w:rsidTr="008D53D9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Этап подготовки</w:t>
            </w:r>
          </w:p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 вид спорта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вакантных мест</w:t>
            </w:r>
          </w:p>
        </w:tc>
      </w:tr>
      <w:tr w:rsidR="005D3E02" w:rsidRPr="00E91B5D" w:rsidTr="008D53D9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 счет бюджетных ассигнований: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5D3E02" w:rsidRPr="005D3E02" w:rsidTr="008D53D9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регионального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муниципального бюджета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E02" w:rsidRPr="005D3E02" w:rsidTr="008D53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0F24E6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НП-1</w:t>
            </w:r>
            <w:r w:rsidR="000F24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2402A7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="002402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D3E02" w:rsidRPr="005D3E02" w:rsidTr="008D53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2402A7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="002402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</w:tbl>
    <w:p w:rsidR="005D3E02" w:rsidRPr="005D3E02" w:rsidRDefault="005D3E02" w:rsidP="005D3E02">
      <w:pPr>
        <w:shd w:val="clear" w:color="auto" w:fill="FFFFFF"/>
        <w:spacing w:before="187" w:after="187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D2711" w:rsidRDefault="00FD2711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5D3E02" w:rsidRPr="005D3E02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6. Сроки приема документов, необходимых для зачисления в МБУДО СШОР №</w:t>
      </w:r>
      <w:r w:rsidR="0024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7 </w:t>
      </w: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«</w:t>
      </w:r>
      <w:r w:rsidR="0024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Акробат</w:t>
      </w: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», в соответствующем году.</w:t>
      </w:r>
    </w:p>
    <w:p w:rsidR="00FD2711" w:rsidRPr="00FD2711" w:rsidRDefault="005D3E02" w:rsidP="00FD2711">
      <w:pPr>
        <w:shd w:val="clear" w:color="auto" w:fill="FFFFFF"/>
        <w:spacing w:before="187" w:after="187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 </w:t>
      </w:r>
      <w:r w:rsidR="006E39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16</w:t>
      </w: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авгу</w:t>
      </w:r>
      <w:r w:rsidR="00FD27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 2023г. до 30 сентября 2023г</w:t>
      </w:r>
    </w:p>
    <w:p w:rsidR="005D3E02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7 Сроки проведения индивидуального отбора </w:t>
      </w:r>
      <w:proofErr w:type="gramStart"/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поступающих</w:t>
      </w:r>
      <w:proofErr w:type="gramEnd"/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в соответствующем году.</w:t>
      </w:r>
    </w:p>
    <w:p w:rsidR="008D53D9" w:rsidRPr="005D3E02" w:rsidRDefault="008D53D9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68"/>
        <w:gridCol w:w="3358"/>
        <w:gridCol w:w="4548"/>
      </w:tblGrid>
      <w:tr w:rsidR="005D3E02" w:rsidRPr="00E91B5D" w:rsidTr="008D53D9">
        <w:trPr>
          <w:trHeight w:val="83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Сроки проведения индивидуального отбора</w:t>
            </w:r>
          </w:p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(дата, время)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5D3E02">
            <w:pPr>
              <w:spacing w:before="187" w:after="187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Место проведения индивидуального отбора</w:t>
            </w:r>
          </w:p>
          <w:p w:rsidR="005D3E02" w:rsidRPr="005D3E02" w:rsidRDefault="005D3E02" w:rsidP="005D3E02">
            <w:pPr>
              <w:spacing w:before="187" w:after="187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(наименование объекта, адрес объекта)</w:t>
            </w:r>
          </w:p>
        </w:tc>
      </w:tr>
      <w:tr w:rsidR="005D3E02" w:rsidRPr="005D3E02" w:rsidTr="008D53D9">
        <w:trPr>
          <w:trHeight w:val="13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Прыжки на батуте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05.10.2023г.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16.00 до 18.00ч.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Физкультурно-спортивный комплекс «Батут»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4450</w:t>
            </w:r>
            <w:r w:rsidR="002402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47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Российская Федерация, Самарская область, </w:t>
            </w:r>
            <w:proofErr w:type="gramStart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Тольятти,</w:t>
            </w:r>
          </w:p>
          <w:p w:rsidR="005D3E02" w:rsidRPr="005D3E02" w:rsidRDefault="005D3E02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ул. </w:t>
            </w:r>
            <w:r w:rsidR="002402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40 лет Победы, 8 </w:t>
            </w:r>
          </w:p>
        </w:tc>
      </w:tr>
      <w:tr w:rsidR="002402A7" w:rsidRPr="005D3E02" w:rsidTr="008D53D9">
        <w:trPr>
          <w:trHeight w:val="13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3E02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Прыжки на батуте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402A7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06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.10.2023г.</w:t>
            </w:r>
          </w:p>
          <w:p w:rsidR="005D3E02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16.00 до 18.00ч.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402A7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Спортивный комплекс</w:t>
            </w:r>
          </w:p>
          <w:p w:rsidR="002402A7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Российская Федерация, Самарская область, </w:t>
            </w:r>
            <w:proofErr w:type="gramStart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Тольятти,</w:t>
            </w:r>
          </w:p>
          <w:p w:rsidR="005D3E02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Матросова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5а</w:t>
            </w:r>
          </w:p>
        </w:tc>
      </w:tr>
    </w:tbl>
    <w:p w:rsidR="002402A7" w:rsidRDefault="005D3E02" w:rsidP="000446B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Учреждением предусмотрено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 (болезнь или иные обстоятельства, подтвержденные документально), в пределах общего срока проведения индивидуального отбора поступающих.</w:t>
      </w:r>
    </w:p>
    <w:p w:rsidR="005D3E02" w:rsidRPr="005D3E02" w:rsidRDefault="005D3E02" w:rsidP="005D3E02">
      <w:pPr>
        <w:shd w:val="clear" w:color="auto" w:fill="FFFFFF"/>
        <w:spacing w:before="187" w:after="187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Проведение дополнительного отбора:</w:t>
      </w:r>
    </w:p>
    <w:tbl>
      <w:tblPr>
        <w:tblW w:w="0" w:type="auto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468"/>
        <w:gridCol w:w="3358"/>
        <w:gridCol w:w="4548"/>
      </w:tblGrid>
      <w:tr w:rsidR="005D3E02" w:rsidRPr="00E91B5D" w:rsidTr="008D53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Сроки проведения индивидуального отбора</w:t>
            </w:r>
          </w:p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(дата, время)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Место проведения индивидуального отбора</w:t>
            </w:r>
          </w:p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(наименование объекта, адрес объекта)</w:t>
            </w:r>
          </w:p>
        </w:tc>
      </w:tr>
      <w:tr w:rsidR="005D3E02" w:rsidRPr="005D3E02" w:rsidTr="008D53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2402A7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Прыжки на батуте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10.10.2023г.</w:t>
            </w:r>
          </w:p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16.00 до 18.00ч.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3E02" w:rsidRPr="005D3E02" w:rsidRDefault="002402A7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Спортивный комплекс</w:t>
            </w:r>
          </w:p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4450</w:t>
            </w:r>
            <w:r w:rsidR="002402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Российская Федерация, Самарская область, </w:t>
            </w:r>
            <w:proofErr w:type="gramStart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Тольятти,</w:t>
            </w:r>
          </w:p>
          <w:p w:rsidR="005D3E02" w:rsidRPr="005D3E02" w:rsidRDefault="005D3E02" w:rsidP="00240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ул. </w:t>
            </w:r>
            <w:r w:rsidR="002402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Матросова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2402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5а</w:t>
            </w:r>
          </w:p>
        </w:tc>
      </w:tr>
      <w:tr w:rsidR="002402A7" w:rsidRPr="005D3E02" w:rsidTr="008D53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3E02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Прыжки на батуте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402A7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.10.2023г.</w:t>
            </w:r>
          </w:p>
          <w:p w:rsidR="005D3E02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16.00 до 18.00ч.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402A7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Физкультурно-спортивный комплекс «Батут»</w:t>
            </w:r>
          </w:p>
          <w:p w:rsidR="002402A7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47</w:t>
            </w: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Российская Федерация, Самарская область, </w:t>
            </w:r>
            <w:proofErr w:type="gramStart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Тольятти,</w:t>
            </w:r>
          </w:p>
          <w:p w:rsidR="005D3E02" w:rsidRPr="005D3E02" w:rsidRDefault="002402A7" w:rsidP="008D53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E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 лет Победы, 8</w:t>
            </w:r>
          </w:p>
        </w:tc>
      </w:tr>
    </w:tbl>
    <w:p w:rsidR="005D3E02" w:rsidRPr="005D3E02" w:rsidRDefault="005D3E02" w:rsidP="005D3E02">
      <w:pPr>
        <w:shd w:val="clear" w:color="auto" w:fill="FFFFFF"/>
        <w:spacing w:before="187" w:after="187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5D3E02" w:rsidRPr="005D3E02" w:rsidRDefault="005D3E02" w:rsidP="008D53D9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8D5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8.  Формы индивидуального отбора поступающих по </w:t>
      </w:r>
      <w:r w:rsidR="008D5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8D5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дополнительной образовательной программе спортивной подготовки, нормативов общей физической и специальной физической подготовки для зачисления на обучение по </w:t>
      </w:r>
      <w:r w:rsidR="008D5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8D5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дополнительной образовательной программе спортивной подготовки, системы оценок (отметок, баллов, показателей в единицах измерения), применяемую при проведении индивидуального отбора поступающих, условий и особенностей проведения индивидуального отбора</w:t>
      </w:r>
      <w:r w:rsidR="00E91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.</w:t>
      </w:r>
      <w:r w:rsidRPr="008D5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5D3E02" w:rsidRPr="005D3E02" w:rsidRDefault="00984486" w:rsidP="008D53D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fldChar w:fldCharType="begin"/>
      </w:r>
      <w:r>
        <w:instrText>HYPERLINK</w:instrText>
      </w:r>
      <w:r w:rsidRPr="00E91B5D">
        <w:rPr>
          <w:lang w:val="ru-RU"/>
        </w:rPr>
        <w:instrText xml:space="preserve"> "</w:instrText>
      </w:r>
      <w:r>
        <w:instrText>https</w:instrText>
      </w:r>
      <w:r w:rsidRPr="00E91B5D">
        <w:rPr>
          <w:lang w:val="ru-RU"/>
        </w:rPr>
        <w:instrText>://</w:instrText>
      </w:r>
      <w:r>
        <w:instrText>sdusshor</w:instrText>
      </w:r>
      <w:r w:rsidRPr="00E91B5D">
        <w:rPr>
          <w:lang w:val="ru-RU"/>
        </w:rPr>
        <w:instrText>11.</w:instrText>
      </w:r>
      <w:r>
        <w:instrText>tgl</w:instrText>
      </w:r>
      <w:r w:rsidRPr="00E91B5D">
        <w:rPr>
          <w:lang w:val="ru-RU"/>
        </w:rPr>
        <w:instrText>.</w:instrText>
      </w:r>
      <w:r>
        <w:instrText>net</w:instrText>
      </w:r>
      <w:r w:rsidRPr="00E91B5D">
        <w:rPr>
          <w:lang w:val="ru-RU"/>
        </w:rPr>
        <w:instrText>.</w:instrText>
      </w:r>
      <w:r>
        <w:instrText>ru</w:instrText>
      </w:r>
      <w:r w:rsidRPr="00E91B5D">
        <w:rPr>
          <w:lang w:val="ru-RU"/>
        </w:rPr>
        <w:instrText>/</w:instrText>
      </w:r>
      <w:r>
        <w:instrText>images</w:instrText>
      </w:r>
      <w:r w:rsidRPr="00E91B5D">
        <w:rPr>
          <w:lang w:val="ru-RU"/>
        </w:rPr>
        <w:instrText>/</w:instrText>
      </w:r>
      <w:r>
        <w:instrText>officially</w:instrText>
      </w:r>
      <w:r w:rsidRPr="00E91B5D">
        <w:rPr>
          <w:lang w:val="ru-RU"/>
        </w:rPr>
        <w:instrText>/2023/</w:instrText>
      </w:r>
      <w:r>
        <w:instrText>prikaz</w:instrText>
      </w:r>
      <w:r w:rsidRPr="00E91B5D">
        <w:rPr>
          <w:lang w:val="ru-RU"/>
        </w:rPr>
        <w:instrText>%2058%20</w:instrText>
      </w:r>
      <w:r>
        <w:instrText>forma</w:instrText>
      </w:r>
      <w:r w:rsidRPr="00E91B5D">
        <w:rPr>
          <w:lang w:val="ru-RU"/>
        </w:rPr>
        <w:instrText>%20</w:instrText>
      </w:r>
      <w:r>
        <w:instrText>otbora</w:instrText>
      </w:r>
      <w:r w:rsidRPr="00E91B5D">
        <w:rPr>
          <w:lang w:val="ru-RU"/>
        </w:rPr>
        <w:instrText>%20</w:instrText>
      </w:r>
      <w:r>
        <w:instrText>normativ</w:instrText>
      </w:r>
      <w:r w:rsidRPr="00E91B5D">
        <w:rPr>
          <w:lang w:val="ru-RU"/>
        </w:rPr>
        <w:instrText>_</w:instrText>
      </w:r>
      <w:r>
        <w:instrText>compressed</w:instrText>
      </w:r>
      <w:r w:rsidRPr="00E91B5D">
        <w:rPr>
          <w:lang w:val="ru-RU"/>
        </w:rPr>
        <w:instrText>.</w:instrText>
      </w:r>
      <w:r>
        <w:instrText>pdf</w:instrText>
      </w:r>
      <w:r w:rsidRPr="00E91B5D">
        <w:rPr>
          <w:lang w:val="ru-RU"/>
        </w:rPr>
        <w:instrText>"</w:instrText>
      </w:r>
      <w:r>
        <w:fldChar w:fldCharType="separate"/>
      </w:r>
      <w:r w:rsidR="005D3E02" w:rsidRPr="005D3E02">
        <w:rPr>
          <w:rFonts w:ascii="Times New Roman" w:eastAsia="Times New Roman" w:hAnsi="Times New Roman" w:cs="Times New Roman"/>
          <w:b/>
          <w:bCs/>
          <w:color w:val="3377BB"/>
          <w:sz w:val="24"/>
          <w:szCs w:val="24"/>
          <w:u w:val="single"/>
          <w:lang w:val="ru-RU" w:eastAsia="ru-RU" w:bidi="ar-SA"/>
        </w:rPr>
        <w:t>Приказ</w:t>
      </w:r>
      <w:proofErr w:type="gramStart"/>
      <w:r w:rsidR="005D3E02" w:rsidRPr="005D3E02">
        <w:rPr>
          <w:rFonts w:ascii="Times New Roman" w:eastAsia="Times New Roman" w:hAnsi="Times New Roman" w:cs="Times New Roman"/>
          <w:b/>
          <w:bCs/>
          <w:color w:val="3377BB"/>
          <w:sz w:val="24"/>
          <w:szCs w:val="24"/>
          <w:u w:val="single"/>
          <w:lang w:val="ru-RU" w:eastAsia="ru-RU" w:bidi="ar-SA"/>
        </w:rPr>
        <w:t xml:space="preserve"> О</w:t>
      </w:r>
      <w:proofErr w:type="gramEnd"/>
      <w:r w:rsidR="005D3E02" w:rsidRPr="005D3E02">
        <w:rPr>
          <w:rFonts w:ascii="Times New Roman" w:eastAsia="Times New Roman" w:hAnsi="Times New Roman" w:cs="Times New Roman"/>
          <w:b/>
          <w:bCs/>
          <w:color w:val="3377BB"/>
          <w:sz w:val="24"/>
          <w:szCs w:val="24"/>
          <w:u w:val="single"/>
          <w:lang w:val="ru-RU" w:eastAsia="ru-RU" w:bidi="ar-SA"/>
        </w:rPr>
        <w:t>б утверждении формы индивидуального отбора поступающих</w:t>
      </w:r>
      <w:r>
        <w:fldChar w:fldCharType="end"/>
      </w:r>
    </w:p>
    <w:p w:rsidR="005D3E02" w:rsidRPr="005D3E02" w:rsidRDefault="005D3E02" w:rsidP="005D3E0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9. Правила подачи и рассмотрения апелляций по процедуре и (или) результатам индивидуального отбора поступающих.</w:t>
      </w:r>
    </w:p>
    <w:p w:rsidR="005D3E02" w:rsidRPr="005D3E02" w:rsidRDefault="005D3E02" w:rsidP="008D53D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Поступающие, а также родители (законные представители)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5D3E02" w:rsidRPr="005D3E02" w:rsidRDefault="005D3E02" w:rsidP="008D53D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их родители (законные представители), подавшие апелляцию.</w:t>
      </w:r>
    </w:p>
    <w:p w:rsidR="005D3E02" w:rsidRPr="005D3E02" w:rsidRDefault="005D3E02" w:rsidP="008D53D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рассмотрения апелляции секретарь приемной комиссии направляет в апелляционную комиссию протокол заседания приемной комиссии, результаты индивидуального отбора.</w:t>
      </w:r>
    </w:p>
    <w:p w:rsidR="005D3E02" w:rsidRPr="005D3E02" w:rsidRDefault="005D3E02" w:rsidP="008D53D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Апелляционная комиссия принимает решение о целесообразности или нецелесообразности повторного проведения индивидуального отбора для поступающего, в отношении которого была подана апелляция.</w:t>
      </w:r>
    </w:p>
    <w:p w:rsidR="008D53D9" w:rsidRDefault="005D3E02" w:rsidP="008D53D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5D3E02" w:rsidRPr="005D3E02" w:rsidRDefault="005D3E02" w:rsidP="008D53D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Индивидуальный отбор поступающего проводится повторно в случае </w:t>
      </w:r>
      <w:proofErr w:type="gramStart"/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невозможности определения достоверности результатов индивидуального отбора поступающего</w:t>
      </w:r>
      <w:proofErr w:type="gramEnd"/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</w:t>
      </w:r>
    </w:p>
    <w:p w:rsidR="005D3E02" w:rsidRPr="005D3E02" w:rsidRDefault="005D3E02" w:rsidP="008D53D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Решение апелляционной комиссии оформляется протоколом, подписывается председателем апелляционной комиссии и доводится до сведения поступающего или родителей (законных представителей) поступающего, подавших апелляцию, под подпись в течение одного рабочего дня со дня принятия решения, после чего передается в приемную комиссию.</w:t>
      </w:r>
      <w:proofErr w:type="gramEnd"/>
    </w:p>
    <w:p w:rsidR="005D3E02" w:rsidRPr="005D3E02" w:rsidRDefault="005D3E02" w:rsidP="008D53D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5D3E02" w:rsidRPr="005D3E02" w:rsidRDefault="005D3E02" w:rsidP="008D53D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Подача апелляции по процедуре и (или) результатам проведения повторного индивидуального отбора </w:t>
      </w:r>
      <w:proofErr w:type="gramStart"/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поступающих</w:t>
      </w:r>
      <w:proofErr w:type="gramEnd"/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допускается.</w:t>
      </w:r>
    </w:p>
    <w:p w:rsidR="005D3E02" w:rsidRPr="005D3E02" w:rsidRDefault="005D3E02" w:rsidP="008D53D9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Приказ </w:t>
      </w:r>
      <w:hyperlink r:id="rId18" w:history="1">
        <w:r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 xml:space="preserve">"Об организации приема </w:t>
        </w:r>
        <w:proofErr w:type="gramStart"/>
        <w:r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>поступающих</w:t>
        </w:r>
        <w:proofErr w:type="gramEnd"/>
        <w:r w:rsidRPr="005D3E02">
          <w:rPr>
            <w:rFonts w:ascii="Times New Roman" w:eastAsia="Times New Roman" w:hAnsi="Times New Roman" w:cs="Times New Roman"/>
            <w:color w:val="3377BB"/>
            <w:sz w:val="24"/>
            <w:szCs w:val="24"/>
            <w:lang w:val="ru-RU" w:eastAsia="ru-RU" w:bidi="ar-SA"/>
          </w:rPr>
          <w:t xml:space="preserve"> для обучения по дополнительным образовательным программам спортивной подготовки в 2023г."</w:t>
        </w:r>
      </w:hyperlink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8D53D9" w:rsidRDefault="008D53D9" w:rsidP="008D53D9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5D3E02" w:rsidRPr="005D3E02" w:rsidRDefault="005D3E02" w:rsidP="008D53D9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10.  Сроки зачисления поступающих в МБУДО СШОР № </w:t>
      </w:r>
      <w:r w:rsidR="008D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7</w:t>
      </w: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"</w:t>
      </w:r>
      <w:r w:rsidR="008D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Акробат</w:t>
      </w: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"</w:t>
      </w:r>
    </w:p>
    <w:p w:rsidR="005D3E02" w:rsidRPr="005D3E02" w:rsidRDefault="005D3E02" w:rsidP="008D53D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 до 15 октября  2023г.</w:t>
      </w:r>
    </w:p>
    <w:p w:rsidR="005D3E02" w:rsidRPr="005D3E02" w:rsidRDefault="005D3E02" w:rsidP="008D53D9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РЕЗУЛЬТАТЫ ИНДИВИДУАЛЬНОГО ОТБОРА</w:t>
      </w:r>
    </w:p>
    <w:p w:rsidR="005D3E02" w:rsidRPr="005D3E02" w:rsidRDefault="005D3E02" w:rsidP="008D53D9">
      <w:pPr>
        <w:shd w:val="clear" w:color="auto" w:fill="FFFFFF"/>
        <w:spacing w:before="187" w:after="187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Результаты индивидуального отбора объявляются не позднее чем через три рабочих дня после его проведения. Объявление указанных результатов осуществляется путем размещения на информационном стенде и на официальном сайте Учреждения в информационно-телекоммуникационной сети Интернет по</w:t>
      </w:r>
      <w:r w:rsidR="008D09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фамильного списка-рейтинга с </w:t>
      </w:r>
      <w:r w:rsidRPr="005D3E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123340" w:rsidRPr="005D3E02" w:rsidRDefault="0012334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23340" w:rsidRPr="005D3E02" w:rsidSect="002402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9E9"/>
    <w:multiLevelType w:val="multilevel"/>
    <w:tmpl w:val="4E6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3E02"/>
    <w:rsid w:val="000446B9"/>
    <w:rsid w:val="00080167"/>
    <w:rsid w:val="000B11BA"/>
    <w:rsid w:val="000F24E6"/>
    <w:rsid w:val="001113C8"/>
    <w:rsid w:val="00123340"/>
    <w:rsid w:val="002402A7"/>
    <w:rsid w:val="00251C41"/>
    <w:rsid w:val="002A61C2"/>
    <w:rsid w:val="002B716B"/>
    <w:rsid w:val="002D41C6"/>
    <w:rsid w:val="003D7E0E"/>
    <w:rsid w:val="004E6924"/>
    <w:rsid w:val="005D3E02"/>
    <w:rsid w:val="006B6B71"/>
    <w:rsid w:val="006E3925"/>
    <w:rsid w:val="00700877"/>
    <w:rsid w:val="00704245"/>
    <w:rsid w:val="007D7395"/>
    <w:rsid w:val="008D09DF"/>
    <w:rsid w:val="008D53D9"/>
    <w:rsid w:val="008E5F64"/>
    <w:rsid w:val="00957179"/>
    <w:rsid w:val="00984486"/>
    <w:rsid w:val="009E2FA1"/>
    <w:rsid w:val="00A25953"/>
    <w:rsid w:val="00AD7AC7"/>
    <w:rsid w:val="00B93954"/>
    <w:rsid w:val="00D0710C"/>
    <w:rsid w:val="00E91B5D"/>
    <w:rsid w:val="00F2353A"/>
    <w:rsid w:val="00FD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41"/>
  </w:style>
  <w:style w:type="paragraph" w:styleId="1">
    <w:name w:val="heading 1"/>
    <w:basedOn w:val="a"/>
    <w:next w:val="a"/>
    <w:link w:val="10"/>
    <w:uiPriority w:val="9"/>
    <w:qFormat/>
    <w:rsid w:val="00251C4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C4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C4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C4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C4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C4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C4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C4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C4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4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C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1C4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1C4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1C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1C4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1C4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1C4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1C4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1C41"/>
    <w:rPr>
      <w:b/>
      <w:bCs/>
      <w:spacing w:val="0"/>
    </w:rPr>
  </w:style>
  <w:style w:type="character" w:styleId="a9">
    <w:name w:val="Emphasis"/>
    <w:uiPriority w:val="20"/>
    <w:qFormat/>
    <w:rsid w:val="00251C4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1C4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51C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C4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1C4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1C4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1C4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1C4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1C4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1C41"/>
    <w:rPr>
      <w:smallCaps/>
    </w:rPr>
  </w:style>
  <w:style w:type="character" w:styleId="af1">
    <w:name w:val="Intense Reference"/>
    <w:uiPriority w:val="32"/>
    <w:qFormat/>
    <w:rsid w:val="00251C41"/>
    <w:rPr>
      <w:b/>
      <w:bCs/>
      <w:smallCaps/>
      <w:color w:val="auto"/>
    </w:rPr>
  </w:style>
  <w:style w:type="character" w:styleId="af2">
    <w:name w:val="Book Title"/>
    <w:uiPriority w:val="33"/>
    <w:qFormat/>
    <w:rsid w:val="00251C4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1C41"/>
    <w:pPr>
      <w:outlineLvl w:val="9"/>
    </w:pPr>
  </w:style>
  <w:style w:type="character" w:styleId="af4">
    <w:name w:val="Hyperlink"/>
    <w:basedOn w:val="a0"/>
    <w:uiPriority w:val="99"/>
    <w:semiHidden/>
    <w:unhideWhenUsed/>
    <w:rsid w:val="005D3E02"/>
    <w:rPr>
      <w:color w:val="0000FF"/>
      <w:u w:val="single"/>
    </w:rPr>
  </w:style>
  <w:style w:type="paragraph" w:customStyle="1" w:styleId="docdata">
    <w:name w:val="docdata"/>
    <w:aliases w:val="docy,v5,142328,bqiaagaaeyqcaaagiaiaaanmkqiabvopagaaaaaaaaaaaaaaaaaaaaaaaaaaaaaaaaaaaaaaaaaaaaaaaaaaaaaaaaaaaaaaaaaaaaaaaaaaaaaaaaaaaaaaaaaaaaaaaaaaaaaaaaaaaaaaaaaaaaaaaaaaaaaaaaaaaaaaaaaaaaaaaaaaaaaaaaaaaaaaaaaaaaaaaaaaaaaaaaaaaaaaaaaaaaaaaaaaaa"/>
    <w:basedOn w:val="a"/>
    <w:rsid w:val="005D3E0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D3E0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textrun">
    <w:name w:val="textrun"/>
    <w:basedOn w:val="a0"/>
    <w:rsid w:val="005D3E02"/>
  </w:style>
  <w:style w:type="character" w:customStyle="1" w:styleId="eop">
    <w:name w:val="eop"/>
    <w:basedOn w:val="a0"/>
    <w:rsid w:val="005D3E02"/>
  </w:style>
  <w:style w:type="paragraph" w:styleId="af6">
    <w:name w:val="Balloon Text"/>
    <w:basedOn w:val="a"/>
    <w:link w:val="af7"/>
    <w:uiPriority w:val="99"/>
    <w:semiHidden/>
    <w:unhideWhenUsed/>
    <w:rsid w:val="005D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usshor11.tgl.net.ru/images/officially/2021/june/Ustav%202021.pdf" TargetMode="External"/><Relationship Id="rId13" Type="http://schemas.openxmlformats.org/officeDocument/2006/relationships/hyperlink" Target="https://sdusshor11.tgl.net.ru/images/officially/2023/Pravila_vnutr_rasporyadka_compressed.pdf" TargetMode="External"/><Relationship Id="rId18" Type="http://schemas.openxmlformats.org/officeDocument/2006/relationships/hyperlink" Target="https://sdusshor11.tgl.net.ru/images/officially/2023/prikaz%2055%20priem_compress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usshor11.tgl.net.ru/images/officially/2023/Forma_zayavleniy_dlya_postupayushih14.pdf" TargetMode="External"/><Relationship Id="rId12" Type="http://schemas.openxmlformats.org/officeDocument/2006/relationships/hyperlink" Target="https://sdusshor11.tgl.net.ru/images/officially/2023/ucheb_plan_%202023%20_podp.pdf" TargetMode="External"/><Relationship Id="rId17" Type="http://schemas.openxmlformats.org/officeDocument/2006/relationships/hyperlink" Target="https://sdusshor11.tgl.net.ru/images/officially/2023/7.%20Poloszenie_o_poryadke_i_osnovaniyah_perevoda_otchisleniya_i_vosstanovleni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usshor11.tgl.net.ru/images/officially/2023/prikaz%2058%20forma%20otbora%20normativ_compressed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dusshor11.tgl.net.ru/images/officially/2023/Forma_zayavleniya_dlya_postupayushih_do_14_let.pdf" TargetMode="External"/><Relationship Id="rId11" Type="http://schemas.openxmlformats.org/officeDocument/2006/relationships/hyperlink" Target="https://sdusshor11.tgl.net.ru/images/officially/2023/Opisanie_programmy_box_podp.pdf" TargetMode="External"/><Relationship Id="rId5" Type="http://schemas.openxmlformats.org/officeDocument/2006/relationships/hyperlink" Target="https://sdusshor11.tgl.net.ru/programmy-obucheniya" TargetMode="External"/><Relationship Id="rId15" Type="http://schemas.openxmlformats.org/officeDocument/2006/relationships/hyperlink" Target="https://sdusshor11.tgl.net.ru/images/officially/2023/5.%20Polozsenie_o_rezsime_zanyatiy_obuchayushihsya.pdf" TargetMode="External"/><Relationship Id="rId10" Type="http://schemas.openxmlformats.org/officeDocument/2006/relationships/hyperlink" Target="https://sdusshor11.tgl.net.ru/images/officially/2021/licenzia_%2020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dusshor11.tgl.net.ru/images/officially/2023/IzmUchDokum_4f9afa997e7c4a8898a960dcfec64c7c.pdf" TargetMode="External"/><Relationship Id="rId14" Type="http://schemas.openxmlformats.org/officeDocument/2006/relationships/hyperlink" Target="https://sdusshor11.tgl.net.ru/images/officially/2023/3.%20Pravila_priema_na_obuchenie_v_uchrezsd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2023-08-02T07:35:00Z</dcterms:created>
  <dcterms:modified xsi:type="dcterms:W3CDTF">2023-08-08T09:16:00Z</dcterms:modified>
</cp:coreProperties>
</file>